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4A" w:rsidRDefault="0028684A" w:rsidP="0028684A">
      <w:pPr>
        <w:spacing w:after="160" w:line="259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РУССКИЙ ЯЗЫК</w:t>
      </w:r>
    </w:p>
    <w:p w:rsidR="0028684A" w:rsidRDefault="0028684A" w:rsidP="0028684A">
      <w:pPr>
        <w:spacing w:after="160" w:line="259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</w:t>
      </w:r>
      <w:r w:rsidRPr="00D700F0">
        <w:rPr>
          <w:rFonts w:ascii="Times New Roman" w:hAnsi="Times New Roman"/>
          <w:color w:val="000000"/>
          <w:sz w:val="24"/>
        </w:rPr>
        <w:t>духовно-нравственного развития и воспитания личности гражданина России, планируемых результатов начального общего образования</w:t>
      </w:r>
      <w:r>
        <w:rPr>
          <w:rFonts w:ascii="Times New Roman" w:hAnsi="Times New Roman"/>
          <w:color w:val="000000"/>
          <w:sz w:val="24"/>
        </w:rPr>
        <w:t xml:space="preserve">, </w:t>
      </w:r>
      <w:r w:rsidRPr="00D700F0">
        <w:rPr>
          <w:rFonts w:ascii="Times New Roman" w:hAnsi="Times New Roman"/>
          <w:sz w:val="24"/>
          <w:szCs w:val="24"/>
        </w:rPr>
        <w:t xml:space="preserve">Примерной программы </w:t>
      </w:r>
      <w:r>
        <w:rPr>
          <w:rFonts w:ascii="Times New Roman" w:hAnsi="Times New Roman"/>
          <w:sz w:val="24"/>
          <w:szCs w:val="24"/>
        </w:rPr>
        <w:t>начального общего образования по русскому языку для образовательных учреждений с русским языком обучения и</w:t>
      </w:r>
      <w:r w:rsidRPr="00D700F0">
        <w:rPr>
          <w:rFonts w:ascii="Times New Roman" w:hAnsi="Times New Roman"/>
          <w:sz w:val="24"/>
          <w:szCs w:val="24"/>
        </w:rPr>
        <w:t xml:space="preserve"> пр</w:t>
      </w:r>
      <w:r>
        <w:rPr>
          <w:rFonts w:ascii="Times New Roman" w:hAnsi="Times New Roman"/>
        </w:rPr>
        <w:t xml:space="preserve">ограммы общеобразовательных учреждений автора </w:t>
      </w:r>
      <w:r w:rsidRPr="00D700F0">
        <w:rPr>
          <w:rFonts w:ascii="Times New Roman" w:hAnsi="Times New Roman"/>
        </w:rPr>
        <w:t>Рамзаевой Т.Г.</w:t>
      </w:r>
      <w:r>
        <w:rPr>
          <w:rFonts w:ascii="Times New Roman" w:hAnsi="Times New Roman"/>
        </w:rPr>
        <w:t xml:space="preserve"> «Русский язык. 1-4 класс» (учебно-методический комплект «Ритм»)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 Д. Ушинский).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  <w:u w:val="single"/>
        </w:rPr>
        <w:t xml:space="preserve">Целями </w:t>
      </w:r>
      <w:r>
        <w:rPr>
          <w:rFonts w:ascii="Times New Roman" w:hAnsi="Times New Roman"/>
          <w:color w:val="000000"/>
          <w:sz w:val="24"/>
        </w:rPr>
        <w:t>изучения предмета «Русский язык» в начальной школе являются:</w:t>
      </w:r>
    </w:p>
    <w:p w:rsidR="0028684A" w:rsidRDefault="0028684A" w:rsidP="0028684A">
      <w:pPr>
        <w:numPr>
          <w:ilvl w:val="0"/>
          <w:numId w:val="1"/>
        </w:numPr>
        <w:spacing w:after="160" w:line="259" w:lineRule="auto"/>
        <w:ind w:left="720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28684A" w:rsidRDefault="0028684A" w:rsidP="0028684A">
      <w:pPr>
        <w:numPr>
          <w:ilvl w:val="0"/>
          <w:numId w:val="1"/>
        </w:numPr>
        <w:spacing w:after="160" w:line="259" w:lineRule="auto"/>
        <w:ind w:left="720"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28684A" w:rsidRPr="00067D1E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67D1E">
        <w:rPr>
          <w:rFonts w:ascii="Times New Roman" w:hAnsi="Times New Roman"/>
          <w:b/>
          <w:color w:val="000000"/>
          <w:sz w:val="24"/>
          <w:szCs w:val="24"/>
        </w:rPr>
        <w:t>Общая характеристика курса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направлена на реализацию средствами предмета «Русский язык» основных задач образовательной области «Филология»:</w:t>
      </w:r>
    </w:p>
    <w:p w:rsidR="0028684A" w:rsidRDefault="0028684A" w:rsidP="0028684A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-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28684A" w:rsidRDefault="0028684A" w:rsidP="0028684A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- развитие диалогической и монологической устной и письменной речи;</w:t>
      </w:r>
    </w:p>
    <w:p w:rsidR="0028684A" w:rsidRDefault="0028684A" w:rsidP="0028684A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- развитие коммуникативных умений;</w:t>
      </w:r>
    </w:p>
    <w:p w:rsidR="0028684A" w:rsidRDefault="0028684A" w:rsidP="0028684A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- развитие нравственных и эстетических чувств;</w:t>
      </w:r>
    </w:p>
    <w:p w:rsidR="0028684A" w:rsidRDefault="0028684A" w:rsidP="0028684A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- развитие способностей к творческой деятельности.</w:t>
      </w:r>
    </w:p>
    <w:p w:rsidR="0028684A" w:rsidRDefault="0028684A" w:rsidP="0028684A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Программа определяет ряд практических </w:t>
      </w:r>
      <w:r>
        <w:rPr>
          <w:rFonts w:ascii="Times New Roman" w:hAnsi="Times New Roman"/>
          <w:b/>
          <w:color w:val="000000"/>
          <w:spacing w:val="-4"/>
          <w:sz w:val="24"/>
        </w:rPr>
        <w:t xml:space="preserve">задач, </w:t>
      </w:r>
      <w:r>
        <w:rPr>
          <w:rFonts w:ascii="Times New Roman" w:hAnsi="Times New Roman"/>
          <w:color w:val="000000"/>
          <w:sz w:val="24"/>
        </w:rPr>
        <w:t>решение которых обеспечит достижение основных целей изучения предмета:</w:t>
      </w:r>
    </w:p>
    <w:p w:rsidR="0028684A" w:rsidRDefault="0028684A" w:rsidP="0028684A">
      <w:pPr>
        <w:numPr>
          <w:ilvl w:val="0"/>
          <w:numId w:val="2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28684A" w:rsidRDefault="0028684A" w:rsidP="0028684A">
      <w:pPr>
        <w:numPr>
          <w:ilvl w:val="0"/>
          <w:numId w:val="2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28684A" w:rsidRDefault="0028684A" w:rsidP="0028684A">
      <w:pPr>
        <w:numPr>
          <w:ilvl w:val="0"/>
          <w:numId w:val="2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28684A" w:rsidRDefault="0028684A" w:rsidP="0028684A">
      <w:pPr>
        <w:numPr>
          <w:ilvl w:val="0"/>
          <w:numId w:val="2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После обучения грамоте начинается раздельное изучение русского языка и литературного чтения.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Систематический курс русского языка представлен в программе следующими содержательными линиями:</w:t>
      </w:r>
    </w:p>
    <w:p w:rsidR="0028684A" w:rsidRDefault="0028684A" w:rsidP="0028684A">
      <w:pPr>
        <w:numPr>
          <w:ilvl w:val="0"/>
          <w:numId w:val="3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система языка (основы лингвистических знаний): лексика, фонетика и орфоэпия, графика, состав слова (морфемика), грамматика (морфология и синтаксис);</w:t>
      </w:r>
    </w:p>
    <w:p w:rsidR="0028684A" w:rsidRDefault="0028684A" w:rsidP="0028684A">
      <w:pPr>
        <w:numPr>
          <w:ilvl w:val="0"/>
          <w:numId w:val="3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орфография и пунктуация;</w:t>
      </w:r>
    </w:p>
    <w:p w:rsidR="0028684A" w:rsidRDefault="0028684A" w:rsidP="0028684A">
      <w:pPr>
        <w:numPr>
          <w:ilvl w:val="0"/>
          <w:numId w:val="3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развитие речи.</w:t>
      </w:r>
    </w:p>
    <w:p w:rsidR="0028684A" w:rsidRDefault="0028684A" w:rsidP="0028684A">
      <w:pPr>
        <w:spacing w:after="160" w:line="259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</w:t>
      </w:r>
    </w:p>
    <w:p w:rsidR="0028684A" w:rsidRDefault="0028684A" w:rsidP="0028684A">
      <w:pPr>
        <w:spacing w:after="160" w:line="259" w:lineRule="auto"/>
        <w:ind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</w:t>
      </w:r>
    </w:p>
    <w:p w:rsidR="0028684A" w:rsidRDefault="0028684A" w:rsidP="0028684A">
      <w:pPr>
        <w:spacing w:after="160" w:line="259" w:lineRule="auto"/>
        <w:ind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28684A" w:rsidRDefault="0028684A" w:rsidP="0028684A">
      <w:pPr>
        <w:spacing w:after="160" w:line="259" w:lineRule="auto"/>
        <w:ind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ввдов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28684A" w:rsidRDefault="0028684A" w:rsidP="0028684A">
      <w:pPr>
        <w:spacing w:after="160" w:line="259" w:lineRule="auto"/>
        <w:ind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</w:t>
      </w:r>
    </w:p>
    <w:p w:rsidR="0028684A" w:rsidRDefault="0028684A" w:rsidP="0028684A">
      <w:pPr>
        <w:spacing w:after="160" w:line="259" w:lineRule="auto"/>
        <w:ind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</w:t>
      </w:r>
      <w:r>
        <w:rPr>
          <w:rFonts w:ascii="Times New Roman" w:hAnsi="Times New Roman"/>
          <w:color w:val="000000"/>
          <w:sz w:val="24"/>
        </w:rPr>
        <w:lastRenderedPageBreak/>
        <w:t>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Работа над текстом предусматривает формирование речевых умений и овладение речеведческими сведениями и знаниями по языку, что создает действенную основу для обучения школьников созданию текстов по образцу (изложение), собственных текстов,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предусматривает формирование у младших школьников представлений о лексике русского языка. 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аудирования, говорения, чтения и письма.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общеучебных, логических и познавательных (символико-моделирующих) универсальных действий с языковыми единицами.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предусматривает изучение орфографии и пунктуации на основе формирования универсальных учебных действий. 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Содержание программы является основой для овладения учащимися приёмами активного анализа и синтеза (применительно к изучаемым единицам языка и речи), сопоставления, нахождения сходств и различий;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и речи как предмета изучения, выработке осмысленного отношения к употреблению в речи основных единиц языка.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</w:t>
      </w:r>
      <w:r>
        <w:rPr>
          <w:rFonts w:ascii="Times New Roman" w:hAnsi="Times New Roman"/>
          <w:color w:val="000000"/>
          <w:sz w:val="24"/>
        </w:rPr>
        <w:lastRenderedPageBreak/>
        <w:t>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</w:p>
    <w:p w:rsidR="0028684A" w:rsidRPr="00067D1E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067D1E">
        <w:rPr>
          <w:rFonts w:ascii="Times New Roman" w:hAnsi="Times New Roman"/>
          <w:b/>
          <w:color w:val="000000"/>
          <w:sz w:val="24"/>
          <w:szCs w:val="24"/>
        </w:rPr>
        <w:t>Место курса «Русский язык» в учебном плане</w:t>
      </w:r>
    </w:p>
    <w:p w:rsidR="0028684A" w:rsidRDefault="0028684A" w:rsidP="0028684A">
      <w:pPr>
        <w:spacing w:after="160" w:line="259" w:lineRule="auto"/>
        <w:ind w:firstLine="284"/>
        <w:rPr>
          <w:rFonts w:ascii="Times New Roman" w:hAnsi="Times New Roman"/>
          <w:color w:val="000000"/>
          <w:sz w:val="24"/>
        </w:rPr>
      </w:pPr>
      <w:r w:rsidRPr="00F073D6">
        <w:rPr>
          <w:rFonts w:ascii="Times New Roman" w:hAnsi="Times New Roman"/>
          <w:color w:val="000000"/>
          <w:spacing w:val="-4"/>
          <w:sz w:val="24"/>
        </w:rPr>
        <w:t>В 3 классе</w:t>
      </w:r>
      <w:r w:rsidRPr="00067D1E">
        <w:rPr>
          <w:rFonts w:ascii="Times New Roman" w:hAnsi="Times New Roman"/>
          <w:b/>
          <w:color w:val="000000"/>
          <w:spacing w:val="-4"/>
          <w:sz w:val="24"/>
        </w:rPr>
        <w:t xml:space="preserve"> </w:t>
      </w:r>
      <w:r w:rsidRPr="00067D1E"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 xml:space="preserve"> уроки русского языка отводится 5ч в неделю, (</w:t>
      </w:r>
      <w:r w:rsidRPr="00067D1E">
        <w:rPr>
          <w:rFonts w:ascii="Times New Roman" w:hAnsi="Times New Roman"/>
          <w:sz w:val="24"/>
        </w:rPr>
        <w:t>3ч по сетке и 2 часа школьный компонент</w:t>
      </w:r>
      <w:r>
        <w:rPr>
          <w:rFonts w:ascii="Times New Roman" w:hAnsi="Times New Roman"/>
          <w:sz w:val="24"/>
        </w:rPr>
        <w:t xml:space="preserve"> на расширение программы</w:t>
      </w:r>
      <w:r w:rsidRPr="00067D1E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всего </w:t>
      </w:r>
      <w:r w:rsidRPr="00F073D6">
        <w:rPr>
          <w:rFonts w:ascii="Times New Roman" w:hAnsi="Times New Roman"/>
          <w:color w:val="000000"/>
          <w:spacing w:val="-4"/>
          <w:sz w:val="24"/>
        </w:rPr>
        <w:t>170ч</w:t>
      </w:r>
      <w:r w:rsidRPr="00F073D6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в год (34 учебные недели). </w:t>
      </w:r>
    </w:p>
    <w:p w:rsidR="0028684A" w:rsidRPr="00564B44" w:rsidRDefault="0028684A" w:rsidP="0028684A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564B44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8205"/>
        <w:gridCol w:w="1557"/>
      </w:tblGrid>
      <w:tr w:rsidR="0028684A" w:rsidRPr="0069266A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28684A" w:rsidRPr="0069266A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Повторение изученного во 2 классе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16ч</w:t>
            </w:r>
          </w:p>
        </w:tc>
      </w:tr>
      <w:tr w:rsidR="0028684A" w:rsidRPr="0069266A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Предложение. Словосочетание.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11ч</w:t>
            </w:r>
          </w:p>
        </w:tc>
      </w:tr>
      <w:tr w:rsidR="0028684A" w:rsidRPr="0069266A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Текст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28684A" w:rsidRPr="0069266A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Состав слова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7006F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28684A" w:rsidRPr="0069266A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Правописание слов с глухими звонкими согласными в корне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10ч</w:t>
            </w:r>
          </w:p>
        </w:tc>
      </w:tr>
      <w:tr w:rsidR="0028684A" w:rsidRPr="0069266A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Правописание безударных гласных в корне слова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18ч</w:t>
            </w:r>
          </w:p>
        </w:tc>
      </w:tr>
      <w:tr w:rsidR="0028684A" w:rsidRPr="0069266A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Слова с непроизносимыми согласными в корне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28684A" w:rsidRPr="0069266A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Обобщение правил правописания корней слов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28684A" w:rsidRPr="0069266A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Правописание приставок и безударных гласных в корнях слов с приставками.</w:t>
            </w:r>
          </w:p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Предлоги и приставки.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7ч</w:t>
            </w:r>
          </w:p>
        </w:tc>
      </w:tr>
      <w:tr w:rsidR="0028684A" w:rsidRPr="00B62F32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Разделительный твердый знак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</w:tr>
      <w:tr w:rsidR="0028684A" w:rsidRPr="00B62F32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</w:tr>
      <w:tr w:rsidR="0028684A" w:rsidRPr="00B62F32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20ч</w:t>
            </w:r>
          </w:p>
        </w:tc>
      </w:tr>
      <w:tr w:rsidR="0028684A" w:rsidRPr="00B62F32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15ч</w:t>
            </w:r>
          </w:p>
        </w:tc>
      </w:tr>
      <w:tr w:rsidR="0028684A" w:rsidRPr="00B62F32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25ч</w:t>
            </w:r>
          </w:p>
        </w:tc>
      </w:tr>
      <w:tr w:rsidR="0028684A" w:rsidRPr="008750C0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Повторение изученного материала во 2 классе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06F">
              <w:rPr>
                <w:rFonts w:ascii="Times New Roman" w:hAnsi="Times New Roman"/>
                <w:sz w:val="24"/>
                <w:szCs w:val="24"/>
              </w:rPr>
              <w:t>11ч</w:t>
            </w:r>
          </w:p>
        </w:tc>
      </w:tr>
      <w:tr w:rsidR="0028684A" w:rsidRPr="00C7006F" w:rsidTr="00223FFD"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7006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:rsidR="0028684A" w:rsidRPr="00C7006F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  <w:r w:rsidRPr="00C7006F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</w:tr>
    </w:tbl>
    <w:p w:rsidR="0028684A" w:rsidRDefault="0028684A" w:rsidP="0028684A">
      <w:pPr>
        <w:spacing w:after="160" w:line="259" w:lineRule="auto"/>
        <w:ind w:firstLine="284"/>
        <w:rPr>
          <w:rFonts w:ascii="Times New Roman" w:hAnsi="Times New Roman"/>
          <w:sz w:val="24"/>
        </w:rPr>
      </w:pPr>
    </w:p>
    <w:p w:rsidR="0028684A" w:rsidRPr="00067D1E" w:rsidRDefault="0028684A" w:rsidP="0028684A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067D1E">
        <w:rPr>
          <w:rFonts w:ascii="Times New Roman" w:hAnsi="Times New Roman"/>
          <w:b/>
          <w:color w:val="000000"/>
          <w:sz w:val="24"/>
          <w:szCs w:val="24"/>
        </w:rPr>
        <w:t>Результаты изучения курса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28684A" w:rsidRPr="00F073D6" w:rsidRDefault="0028684A" w:rsidP="0028684A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F073D6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28684A" w:rsidRDefault="0028684A" w:rsidP="0028684A">
      <w:pPr>
        <w:numPr>
          <w:ilvl w:val="0"/>
          <w:numId w:val="4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28684A" w:rsidRDefault="0028684A" w:rsidP="0028684A">
      <w:pPr>
        <w:numPr>
          <w:ilvl w:val="0"/>
          <w:numId w:val="4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целостного,</w:t>
      </w:r>
      <w:r>
        <w:rPr>
          <w:rFonts w:ascii="Times New Roman" w:hAnsi="Times New Roman"/>
          <w:color w:val="000000"/>
          <w:sz w:val="24"/>
          <w:vertAlign w:val="superscript"/>
        </w:rPr>
        <w:t xml:space="preserve"> </w:t>
      </w:r>
      <w:r>
        <w:rPr>
          <w:rFonts w:ascii="Times New Roman" w:hAnsi="Times New Roman"/>
          <w:color w:val="000000"/>
          <w:sz w:val="24"/>
        </w:rPr>
        <w:t>социально ориентированного взгляда на мир в его органичном единстве и разнообразии природы, народов, культур и религий.</w:t>
      </w:r>
    </w:p>
    <w:p w:rsidR="0028684A" w:rsidRDefault="0028684A" w:rsidP="0028684A">
      <w:pPr>
        <w:numPr>
          <w:ilvl w:val="0"/>
          <w:numId w:val="4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уважительного отношения к иному мнению, истории и культуре других народов.</w:t>
      </w:r>
    </w:p>
    <w:p w:rsidR="0028684A" w:rsidRDefault="0028684A" w:rsidP="0028684A">
      <w:pPr>
        <w:numPr>
          <w:ilvl w:val="0"/>
          <w:numId w:val="4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Овладение начальными навыками адаптации в динамично изменяющемся и развивающемся мире.</w:t>
      </w:r>
    </w:p>
    <w:p w:rsidR="0028684A" w:rsidRDefault="0028684A" w:rsidP="0028684A">
      <w:pPr>
        <w:numPr>
          <w:ilvl w:val="0"/>
          <w:numId w:val="4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Принятие и освоение социальной роли обучающегося, развитие мотивов учебной деятельности и формирований личностного смысла учения.</w:t>
      </w:r>
    </w:p>
    <w:p w:rsidR="0028684A" w:rsidRDefault="0028684A" w:rsidP="0028684A">
      <w:pPr>
        <w:numPr>
          <w:ilvl w:val="0"/>
          <w:numId w:val="4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28684A" w:rsidRDefault="0028684A" w:rsidP="0028684A">
      <w:pPr>
        <w:numPr>
          <w:ilvl w:val="0"/>
          <w:numId w:val="4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эстетических потребностей, ценностей и чувств.</w:t>
      </w:r>
    </w:p>
    <w:p w:rsidR="0028684A" w:rsidRDefault="0028684A" w:rsidP="0028684A">
      <w:pPr>
        <w:numPr>
          <w:ilvl w:val="0"/>
          <w:numId w:val="4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28684A" w:rsidRDefault="0028684A" w:rsidP="0028684A">
      <w:pPr>
        <w:numPr>
          <w:ilvl w:val="0"/>
          <w:numId w:val="4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28684A" w:rsidRDefault="0028684A" w:rsidP="0028684A">
      <w:pPr>
        <w:numPr>
          <w:ilvl w:val="0"/>
          <w:numId w:val="4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28684A" w:rsidRPr="00F073D6" w:rsidRDefault="0028684A" w:rsidP="0028684A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F073D6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28684A" w:rsidRDefault="0028684A" w:rsidP="0028684A">
      <w:pPr>
        <w:numPr>
          <w:ilvl w:val="0"/>
          <w:numId w:val="5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28684A" w:rsidRDefault="0028684A" w:rsidP="0028684A">
      <w:pPr>
        <w:numPr>
          <w:ilvl w:val="0"/>
          <w:numId w:val="5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28684A" w:rsidRDefault="0028684A" w:rsidP="0028684A">
      <w:pPr>
        <w:numPr>
          <w:ilvl w:val="0"/>
          <w:numId w:val="5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Использование знаково-символических средств представления информации.</w:t>
      </w:r>
    </w:p>
    <w:p w:rsidR="0028684A" w:rsidRDefault="0028684A" w:rsidP="0028684A">
      <w:pPr>
        <w:numPr>
          <w:ilvl w:val="0"/>
          <w:numId w:val="5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Активное использование речевых средств и средств для решения коммуникативных и познавательных задач.</w:t>
      </w:r>
    </w:p>
    <w:p w:rsidR="0028684A" w:rsidRDefault="0028684A" w:rsidP="0028684A">
      <w:pPr>
        <w:numPr>
          <w:ilvl w:val="0"/>
          <w:numId w:val="5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28684A" w:rsidRDefault="0028684A" w:rsidP="0028684A">
      <w:pPr>
        <w:numPr>
          <w:ilvl w:val="0"/>
          <w:numId w:val="5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28684A" w:rsidRDefault="0028684A" w:rsidP="0028684A">
      <w:pPr>
        <w:numPr>
          <w:ilvl w:val="0"/>
          <w:numId w:val="5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28684A" w:rsidRDefault="0028684A" w:rsidP="0028684A">
      <w:pPr>
        <w:numPr>
          <w:ilvl w:val="0"/>
          <w:numId w:val="5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28684A" w:rsidRDefault="0028684A" w:rsidP="0028684A">
      <w:pPr>
        <w:numPr>
          <w:ilvl w:val="0"/>
          <w:numId w:val="5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8684A" w:rsidRDefault="0028684A" w:rsidP="0028684A">
      <w:pPr>
        <w:numPr>
          <w:ilvl w:val="0"/>
          <w:numId w:val="5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Готовность конструктивно разрешать конфликты посредством учёта интересов сторон и сотрудничества.</w:t>
      </w:r>
    </w:p>
    <w:p w:rsidR="0028684A" w:rsidRDefault="0028684A" w:rsidP="0028684A">
      <w:pPr>
        <w:numPr>
          <w:ilvl w:val="0"/>
          <w:numId w:val="5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28684A" w:rsidRDefault="0028684A" w:rsidP="0028684A">
      <w:pPr>
        <w:numPr>
          <w:ilvl w:val="0"/>
          <w:numId w:val="5"/>
        </w:numPr>
        <w:spacing w:after="160" w:line="259" w:lineRule="auto"/>
        <w:ind w:left="655" w:hanging="2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28684A" w:rsidRDefault="0028684A" w:rsidP="0028684A">
      <w:pPr>
        <w:numPr>
          <w:ilvl w:val="0"/>
          <w:numId w:val="5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28684A" w:rsidRPr="00F073D6" w:rsidRDefault="0028684A" w:rsidP="0028684A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F073D6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28684A" w:rsidRDefault="0028684A" w:rsidP="0028684A">
      <w:pPr>
        <w:numPr>
          <w:ilvl w:val="0"/>
          <w:numId w:val="6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28684A" w:rsidRDefault="0028684A" w:rsidP="0028684A">
      <w:pPr>
        <w:numPr>
          <w:ilvl w:val="0"/>
          <w:numId w:val="6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28684A" w:rsidRDefault="0028684A" w:rsidP="0028684A">
      <w:pPr>
        <w:numPr>
          <w:ilvl w:val="0"/>
          <w:numId w:val="6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28684A" w:rsidRDefault="0028684A" w:rsidP="0028684A">
      <w:pPr>
        <w:numPr>
          <w:ilvl w:val="0"/>
          <w:numId w:val="6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Овладение первоначальными представлениями о нормах русского языка (орфоэпических, лексических, грамматических, орфографических; пунктуационных) и правилах речевого этикета.</w:t>
      </w:r>
    </w:p>
    <w:p w:rsidR="0028684A" w:rsidRDefault="0028684A" w:rsidP="0028684A">
      <w:pPr>
        <w:numPr>
          <w:ilvl w:val="0"/>
          <w:numId w:val="6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28684A" w:rsidRDefault="0028684A" w:rsidP="0028684A">
      <w:pPr>
        <w:numPr>
          <w:ilvl w:val="0"/>
          <w:numId w:val="6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28684A" w:rsidRDefault="0028684A" w:rsidP="0028684A">
      <w:pPr>
        <w:numPr>
          <w:ilvl w:val="0"/>
          <w:numId w:val="6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28684A" w:rsidRDefault="0028684A" w:rsidP="0028684A">
      <w:pPr>
        <w:numPr>
          <w:ilvl w:val="0"/>
          <w:numId w:val="6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28684A" w:rsidRDefault="0028684A" w:rsidP="0028684A">
      <w:pPr>
        <w:numPr>
          <w:ilvl w:val="0"/>
          <w:numId w:val="6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28684A" w:rsidRPr="00F073D6" w:rsidRDefault="0028684A" w:rsidP="0028684A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F073D6">
        <w:rPr>
          <w:rFonts w:ascii="Times New Roman" w:hAnsi="Times New Roman"/>
          <w:b/>
          <w:color w:val="000000"/>
          <w:sz w:val="24"/>
          <w:szCs w:val="24"/>
        </w:rPr>
        <w:t>Содержание курса</w:t>
      </w:r>
    </w:p>
    <w:p w:rsidR="0028684A" w:rsidRPr="00067D1E" w:rsidRDefault="0028684A" w:rsidP="0028684A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067D1E">
        <w:rPr>
          <w:rFonts w:ascii="Times New Roman" w:hAnsi="Times New Roman"/>
          <w:b/>
          <w:color w:val="000000"/>
          <w:sz w:val="24"/>
          <w:szCs w:val="24"/>
        </w:rPr>
        <w:t>Виды речевой деятельности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  <w:u w:val="single"/>
        </w:rPr>
        <w:t xml:space="preserve">Слушание. </w:t>
      </w:r>
      <w:r>
        <w:rPr>
          <w:rFonts w:ascii="Times New Roman" w:hAnsi="Times New Roman"/>
          <w:color w:val="000000"/>
          <w:sz w:val="24"/>
        </w:rPr>
        <w:t>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  <w:u w:val="single"/>
        </w:rPr>
        <w:t xml:space="preserve">Говорение. </w:t>
      </w:r>
      <w:r>
        <w:rPr>
          <w:rFonts w:ascii="Times New Roman" w:hAnsi="Times New Roman"/>
          <w:color w:val="000000"/>
          <w:sz w:val="24"/>
        </w:rPr>
        <w:t xml:space="preserve">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</w:t>
      </w:r>
      <w:r>
        <w:rPr>
          <w:rFonts w:ascii="Times New Roman" w:hAnsi="Times New Roman"/>
          <w:color w:val="000000"/>
          <w:sz w:val="24"/>
        </w:rPr>
        <w:lastRenderedPageBreak/>
        <w:t>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  <w:u w:val="single"/>
        </w:rPr>
        <w:t xml:space="preserve">Чтение. </w:t>
      </w:r>
      <w:r>
        <w:rPr>
          <w:rFonts w:ascii="Times New Roman" w:hAnsi="Times New Roman"/>
          <w:color w:val="000000"/>
          <w:sz w:val="24"/>
        </w:rPr>
        <w:t xml:space="preserve"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>
        <w:rPr>
          <w:rFonts w:ascii="Times New Roman" w:hAnsi="Times New Roman"/>
          <w:i/>
          <w:color w:val="000000"/>
          <w:spacing w:val="-6"/>
          <w:sz w:val="24"/>
          <w:u w:val="single"/>
        </w:rPr>
        <w:t>Анализ и оценка содержания, языковых особенностей и структуры текста</w:t>
      </w:r>
      <w:r>
        <w:rPr>
          <w:rFonts w:ascii="Times New Roman" w:hAnsi="Times New Roman"/>
          <w:i/>
          <w:color w:val="000000"/>
          <w:spacing w:val="-6"/>
          <w:sz w:val="24"/>
          <w:u w:val="single"/>
          <w:vertAlign w:val="superscript"/>
        </w:rPr>
        <w:t>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  <w:u w:val="single"/>
        </w:rPr>
        <w:t xml:space="preserve">Письмо. </w:t>
      </w:r>
      <w:r>
        <w:rPr>
          <w:rFonts w:ascii="Times New Roman" w:hAnsi="Times New Roman"/>
          <w:color w:val="000000"/>
          <w:sz w:val="24"/>
        </w:rPr>
        <w:t>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художников, просмотра фрагмента видеозаписи и т. п.).</w:t>
      </w:r>
    </w:p>
    <w:p w:rsidR="0028684A" w:rsidRPr="00067D1E" w:rsidRDefault="0028684A" w:rsidP="0028684A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067D1E">
        <w:rPr>
          <w:rFonts w:ascii="Times New Roman" w:hAnsi="Times New Roman"/>
          <w:b/>
          <w:color w:val="000000"/>
          <w:sz w:val="24"/>
          <w:szCs w:val="24"/>
        </w:rPr>
        <w:t>Систематический курс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  <w:u w:val="single"/>
        </w:rPr>
        <w:t xml:space="preserve">Фонетика и орфоэпия. </w:t>
      </w:r>
      <w:r>
        <w:rPr>
          <w:rFonts w:ascii="Times New Roman" w:hAnsi="Times New Roman"/>
          <w:color w:val="000000"/>
          <w:sz w:val="24"/>
        </w:rPr>
        <w:t xml:space="preserve"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 - глухости согласных звуков. Определение качественной характеристики звука: гласный— согласный; гласный ударный </w:t>
      </w:r>
      <w:r>
        <w:rPr>
          <w:rFonts w:ascii="Times New Roman" w:hAnsi="Times New Roman"/>
          <w:i/>
          <w:color w:val="000000"/>
          <w:spacing w:val="-6"/>
          <w:sz w:val="24"/>
          <w:u w:val="single"/>
        </w:rPr>
        <w:t>-</w:t>
      </w:r>
      <w:r>
        <w:rPr>
          <w:rFonts w:ascii="Times New Roman" w:hAnsi="Times New Roman"/>
          <w:color w:val="000000"/>
          <w:sz w:val="24"/>
        </w:rPr>
        <w:t>безударный; согласный твёрдый — мягкий, парный - непарный; согласный звонкий - глухой, парный — непарный. Деление слов на слоги. Слогообразующая роль гласных звуков. Словесное ударение и логическое (смысловое) ударение в предложениях. Словообразующая фун</w:t>
      </w:r>
      <w:r>
        <w:rPr>
          <w:rFonts w:ascii="Times New Roman" w:hAnsi="Times New Roman"/>
          <w:color w:val="000000"/>
          <w:spacing w:val="-3"/>
          <w:sz w:val="24"/>
        </w:rPr>
        <w:t>кция</w:t>
      </w:r>
      <w:r>
        <w:rPr>
          <w:rFonts w:ascii="Times New Roman" w:hAnsi="Times New Roman"/>
          <w:color w:val="000000"/>
          <w:sz w:val="24"/>
        </w:rPr>
        <w:t xml:space="preserve"> ударения. Ударение, произношение звуков и сочетаний звуков в соответствии с нормами современного русского литературного языкам. </w:t>
      </w:r>
      <w:r>
        <w:rPr>
          <w:rFonts w:ascii="Times New Roman" w:hAnsi="Times New Roman"/>
          <w:i/>
          <w:color w:val="000000"/>
          <w:spacing w:val="-6"/>
          <w:sz w:val="24"/>
        </w:rPr>
        <w:t>Фонетический анализ слова.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  <w:u w:val="single"/>
        </w:rPr>
        <w:t xml:space="preserve">Графика. </w:t>
      </w:r>
      <w:r>
        <w:rPr>
          <w:rFonts w:ascii="Times New Roman" w:hAnsi="Times New Roman"/>
          <w:color w:val="000000"/>
          <w:sz w:val="24"/>
        </w:rPr>
        <w:t xml:space="preserve">Различение звуков и букв. Обозначение на письме твёрдости и мягкости согласных звуков. Использование на письме разделительных </w:t>
      </w:r>
      <w:r>
        <w:rPr>
          <w:rFonts w:ascii="Times New Roman" w:hAnsi="Times New Roman"/>
          <w:b/>
          <w:color w:val="000000"/>
          <w:spacing w:val="-4"/>
          <w:sz w:val="24"/>
          <w:u w:val="single"/>
        </w:rPr>
        <w:t xml:space="preserve">ь </w:t>
      </w:r>
      <w:r>
        <w:rPr>
          <w:rFonts w:ascii="Times New Roman" w:hAnsi="Times New Roman"/>
          <w:color w:val="000000"/>
          <w:sz w:val="24"/>
        </w:rPr>
        <w:t xml:space="preserve">и </w:t>
      </w:r>
      <w:r>
        <w:rPr>
          <w:rFonts w:ascii="Times New Roman" w:hAnsi="Times New Roman"/>
          <w:b/>
          <w:color w:val="000000"/>
          <w:spacing w:val="-4"/>
          <w:sz w:val="24"/>
          <w:u w:val="single"/>
        </w:rPr>
        <w:t>ъ.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Установление соотношения звукового и буквенного состава слов типа </w:t>
      </w:r>
      <w:r>
        <w:rPr>
          <w:rFonts w:ascii="Times New Roman" w:hAnsi="Times New Roman"/>
          <w:i/>
          <w:color w:val="000000"/>
          <w:spacing w:val="-6"/>
          <w:sz w:val="24"/>
          <w:u w:val="single"/>
        </w:rPr>
        <w:t>стол, конь;</w:t>
      </w:r>
      <w:r>
        <w:rPr>
          <w:rFonts w:ascii="Times New Roman" w:hAnsi="Times New Roman"/>
          <w:color w:val="000000"/>
          <w:sz w:val="24"/>
        </w:rPr>
        <w:t xml:space="preserve"> в словах с йотированными гласными </w:t>
      </w:r>
      <w:r>
        <w:rPr>
          <w:rFonts w:ascii="Times New Roman" w:hAnsi="Times New Roman"/>
          <w:b/>
          <w:color w:val="000000"/>
          <w:spacing w:val="-4"/>
          <w:sz w:val="24"/>
          <w:u w:val="single"/>
        </w:rPr>
        <w:t xml:space="preserve">е, ё, ю, я; </w:t>
      </w:r>
      <w:r>
        <w:rPr>
          <w:rFonts w:ascii="Times New Roman" w:hAnsi="Times New Roman"/>
          <w:color w:val="000000"/>
          <w:sz w:val="24"/>
        </w:rPr>
        <w:t>в словах с непроизносимыми согласными.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Использование небуквенных графических средств: пробела мейду словами, знака переноса, красной строки (абзаца), пунктуационных знаков (в пределах изученного).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color w:val="000000"/>
          <w:spacing w:val="-4"/>
          <w:sz w:val="24"/>
          <w:u w:val="single"/>
        </w:rPr>
        <w:t xml:space="preserve">Лексика. </w:t>
      </w:r>
      <w:r>
        <w:rPr>
          <w:rFonts w:ascii="Times New Roman" w:hAnsi="Times New Roman"/>
          <w:color w:val="000000"/>
          <w:spacing w:val="-3"/>
          <w:sz w:val="24"/>
        </w:rPr>
        <w:t xml:space="preserve">Понимание слова как единства звучания и значения. Выявление слов, значение, которых требует уточнения. </w:t>
      </w:r>
      <w:r>
        <w:rPr>
          <w:rFonts w:ascii="Times New Roman" w:hAnsi="Times New Roman"/>
          <w:color w:val="000000"/>
          <w:sz w:val="24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  <w:u w:val="single"/>
        </w:rPr>
        <w:t xml:space="preserve">Состав слова (морфемика). </w:t>
      </w:r>
      <w:r>
        <w:rPr>
          <w:rFonts w:ascii="Times New Roman" w:hAnsi="Times New Roman"/>
          <w:color w:val="000000"/>
          <w:sz w:val="24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</w:t>
      </w:r>
      <w:r>
        <w:rPr>
          <w:rFonts w:ascii="Times New Roman" w:hAnsi="Times New Roman"/>
          <w:i/>
          <w:color w:val="000000"/>
          <w:spacing w:val="-6"/>
          <w:sz w:val="24"/>
          <w:u w:val="single"/>
        </w:rPr>
        <w:t>(постфикса -ся),</w:t>
      </w:r>
      <w:r>
        <w:rPr>
          <w:rFonts w:ascii="Times New Roman" w:hAnsi="Times New Roman"/>
          <w:color w:val="000000"/>
          <w:sz w:val="24"/>
        </w:rPr>
        <w:t xml:space="preserve"> основы. Различение изменяемых и неизменяемых слов. </w:t>
      </w:r>
      <w:r>
        <w:rPr>
          <w:rFonts w:ascii="Times New Roman" w:hAnsi="Times New Roman"/>
          <w:i/>
          <w:color w:val="000000"/>
          <w:spacing w:val="-6"/>
          <w:sz w:val="24"/>
        </w:rPr>
        <w:t>Представление о значении суффиксов и приставок. Образование однокоренных слов с помощью суффиксов и приставок. Сложные слова. Нахождение корня в однокоренных словах с чередованием согласных в корне. Разбор слова по составу.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color w:val="000000"/>
          <w:spacing w:val="-4"/>
          <w:sz w:val="24"/>
          <w:u w:val="single"/>
        </w:rPr>
        <w:t xml:space="preserve">Морфология. </w:t>
      </w:r>
      <w:r>
        <w:rPr>
          <w:rFonts w:ascii="Times New Roman" w:hAnsi="Times New Roman"/>
          <w:color w:val="000000"/>
          <w:spacing w:val="-3"/>
          <w:sz w:val="24"/>
        </w:rPr>
        <w:t xml:space="preserve">Части речи; </w:t>
      </w:r>
      <w:r>
        <w:rPr>
          <w:rFonts w:ascii="Times New Roman" w:hAnsi="Times New Roman"/>
          <w:color w:val="000000"/>
          <w:sz w:val="24"/>
        </w:rPr>
        <w:t>деление частей речи на самостоятельные и служебные.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color w:val="000000"/>
          <w:spacing w:val="-4"/>
          <w:sz w:val="24"/>
        </w:rPr>
        <w:lastRenderedPageBreak/>
        <w:t xml:space="preserve">Имя существительное. </w:t>
      </w:r>
      <w:r>
        <w:rPr>
          <w:rFonts w:ascii="Times New Roman" w:hAnsi="Times New Roman"/>
          <w:i/>
          <w:color w:val="000000"/>
          <w:spacing w:val="-3"/>
          <w:sz w:val="24"/>
        </w:rPr>
        <w:t xml:space="preserve">Значение и употребление в речи. Различение имён существительных </w:t>
      </w:r>
      <w:r>
        <w:rPr>
          <w:rFonts w:ascii="Times New Roman" w:hAnsi="Times New Roman"/>
          <w:color w:val="000000"/>
          <w:sz w:val="24"/>
        </w:rPr>
        <w:t>одушевлённых и неодушевлённых</w:t>
      </w:r>
      <w:r>
        <w:rPr>
          <w:rFonts w:ascii="Times New Roman" w:hAnsi="Times New Roman"/>
          <w:i/>
          <w:color w:val="000000"/>
          <w:spacing w:val="-3"/>
          <w:sz w:val="24"/>
        </w:rPr>
        <w:t xml:space="preserve"> по вопросам кто? и что? </w:t>
      </w:r>
      <w:r>
        <w:rPr>
          <w:rFonts w:ascii="Times New Roman" w:hAnsi="Times New Roman"/>
          <w:color w:val="000000"/>
          <w:sz w:val="24"/>
        </w:rPr>
        <w:t>Выделение имён существительных собственных и нарицательных.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Различение имён существительных мужского, женского и среднего рода. Изменение существительных по числам. </w:t>
      </w:r>
      <w:r>
        <w:rPr>
          <w:rFonts w:ascii="Times New Roman" w:hAnsi="Times New Roman"/>
          <w:i/>
          <w:color w:val="000000"/>
          <w:spacing w:val="-6"/>
          <w:sz w:val="24"/>
        </w:rPr>
        <w:t>Начальная форма имени существительного.</w:t>
      </w:r>
      <w:r>
        <w:rPr>
          <w:rFonts w:ascii="Times New Roman" w:hAnsi="Times New Roman"/>
          <w:color w:val="000000"/>
          <w:sz w:val="24"/>
        </w:rPr>
        <w:t xml:space="preserve"> Изменение существительных по падежам. Определение падежа, в котором употреблено имя существительное. </w:t>
      </w:r>
      <w:r>
        <w:rPr>
          <w:rFonts w:ascii="Times New Roman" w:hAnsi="Times New Roman"/>
          <w:i/>
          <w:color w:val="000000"/>
          <w:spacing w:val="-6"/>
          <w:sz w:val="24"/>
        </w:rPr>
        <w:t>Различение падежных и смысловых (синтаксических) вопросов.</w:t>
      </w:r>
      <w:r>
        <w:rPr>
          <w:rFonts w:ascii="Times New Roman" w:hAnsi="Times New Roman"/>
          <w:color w:val="000000"/>
          <w:sz w:val="24"/>
        </w:rPr>
        <w:t xml:space="preserve"> Определение принадлежности имён существительных к 1, 2, 3-му склонению. </w:t>
      </w:r>
      <w:r>
        <w:rPr>
          <w:rFonts w:ascii="Times New Roman" w:hAnsi="Times New Roman"/>
          <w:i/>
          <w:color w:val="000000"/>
          <w:spacing w:val="-6"/>
          <w:sz w:val="24"/>
        </w:rPr>
        <w:t>Словообразование имён существительных.  Морфологический разбор имён существительных.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</w:rPr>
        <w:t xml:space="preserve">Имя прилагательное. </w:t>
      </w:r>
      <w:r>
        <w:rPr>
          <w:rFonts w:ascii="Times New Roman" w:hAnsi="Times New Roman"/>
          <w:color w:val="000000"/>
          <w:sz w:val="24"/>
        </w:rPr>
        <w:t xml:space="preserve">Значение и употребление в речи. Изменение прилагательных по родам, числам и падежам, кроме прилагательных на </w:t>
      </w:r>
      <w:r>
        <w:rPr>
          <w:rFonts w:ascii="Times New Roman" w:hAnsi="Times New Roman"/>
          <w:b/>
          <w:color w:val="000000"/>
          <w:spacing w:val="-4"/>
          <w:sz w:val="24"/>
        </w:rPr>
        <w:t xml:space="preserve">-ий, -ья, -ов, -ин. </w:t>
      </w:r>
      <w:r>
        <w:rPr>
          <w:rFonts w:ascii="Times New Roman" w:hAnsi="Times New Roman"/>
          <w:color w:val="000000"/>
          <w:sz w:val="24"/>
        </w:rPr>
        <w:t xml:space="preserve">Зависимость формы имени прилагательного от формы имени существительного. </w:t>
      </w:r>
      <w:r>
        <w:rPr>
          <w:rFonts w:ascii="Times New Roman" w:hAnsi="Times New Roman"/>
          <w:i/>
          <w:color w:val="000000"/>
          <w:spacing w:val="-6"/>
          <w:sz w:val="24"/>
        </w:rPr>
        <w:t>Начальная форма имени прилагательного. Словообразование имён прилагательных. Морфологический разбор имён прилагательных.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color w:val="000000"/>
          <w:spacing w:val="-4"/>
          <w:sz w:val="24"/>
        </w:rPr>
        <w:t xml:space="preserve">Местоимение. </w:t>
      </w:r>
      <w:r>
        <w:rPr>
          <w:rFonts w:ascii="Times New Roman" w:hAnsi="Times New Roman"/>
          <w:i/>
          <w:color w:val="000000"/>
          <w:spacing w:val="-3"/>
          <w:sz w:val="24"/>
        </w:rPr>
        <w:t xml:space="preserve">Общее представление о местоимении. </w:t>
      </w:r>
      <w:r>
        <w:rPr>
          <w:rFonts w:ascii="Times New Roman" w:hAnsi="Times New Roman"/>
          <w:color w:val="000000"/>
          <w:sz w:val="24"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8"/>
          <w:sz w:val="24"/>
        </w:rPr>
        <w:t xml:space="preserve">Числительное. </w:t>
      </w:r>
      <w:r>
        <w:rPr>
          <w:rFonts w:ascii="Times New Roman" w:hAnsi="Times New Roman"/>
          <w:color w:val="000000"/>
          <w:sz w:val="24"/>
        </w:rPr>
        <w:t>Общее представление о числительных. Значение и употребление в речи количественных и порядковых числительных.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</w:rPr>
        <w:t xml:space="preserve">Глагол. </w:t>
      </w:r>
      <w:r>
        <w:rPr>
          <w:rFonts w:ascii="Times New Roman" w:hAnsi="Times New Roman"/>
          <w:color w:val="000000"/>
          <w:sz w:val="24"/>
        </w:rPr>
        <w:t xml:space="preserve">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</w:t>
      </w:r>
      <w:r>
        <w:rPr>
          <w:rFonts w:ascii="Times New Roman" w:hAnsi="Times New Roman"/>
          <w:i/>
          <w:color w:val="000000"/>
          <w:spacing w:val="-6"/>
          <w:sz w:val="24"/>
        </w:rPr>
        <w:t>Возвратные глаголы. Словообразование глаголов от других частей речи. Морфологический разбор глаголов.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8"/>
          <w:sz w:val="24"/>
        </w:rPr>
        <w:t xml:space="preserve">Наречие. </w:t>
      </w:r>
      <w:r>
        <w:rPr>
          <w:rFonts w:ascii="Times New Roman" w:hAnsi="Times New Roman"/>
          <w:color w:val="000000"/>
          <w:sz w:val="24"/>
        </w:rPr>
        <w:t>Значение и употребление в речи.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color w:val="000000"/>
          <w:spacing w:val="-4"/>
          <w:sz w:val="24"/>
        </w:rPr>
        <w:t xml:space="preserve">Предлог. </w:t>
      </w:r>
      <w:r>
        <w:rPr>
          <w:rFonts w:ascii="Times New Roman" w:hAnsi="Times New Roman"/>
          <w:color w:val="000000"/>
          <w:sz w:val="24"/>
        </w:rPr>
        <w:t>Знакомство с наиболее употребительными предлогами. Функция предлогов: образование падежных форм имён существительных и местоимений.</w:t>
      </w:r>
      <w:r>
        <w:rPr>
          <w:rFonts w:ascii="Times New Roman" w:hAnsi="Times New Roman"/>
          <w:i/>
          <w:color w:val="000000"/>
          <w:spacing w:val="-3"/>
          <w:sz w:val="24"/>
        </w:rPr>
        <w:t xml:space="preserve"> Отличие предлогов от приставок.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</w:rPr>
        <w:t xml:space="preserve">Союз. </w:t>
      </w:r>
      <w:r>
        <w:rPr>
          <w:rFonts w:ascii="Times New Roman" w:hAnsi="Times New Roman"/>
          <w:color w:val="000000"/>
          <w:sz w:val="24"/>
        </w:rPr>
        <w:t xml:space="preserve">Союзы </w:t>
      </w:r>
      <w:r>
        <w:rPr>
          <w:rFonts w:ascii="Times New Roman" w:hAnsi="Times New Roman"/>
          <w:b/>
          <w:color w:val="000000"/>
          <w:spacing w:val="-4"/>
          <w:sz w:val="24"/>
        </w:rPr>
        <w:t xml:space="preserve">и, а, но, </w:t>
      </w:r>
      <w:r>
        <w:rPr>
          <w:rFonts w:ascii="Times New Roman" w:hAnsi="Times New Roman"/>
          <w:color w:val="000000"/>
          <w:sz w:val="24"/>
        </w:rPr>
        <w:t>их роль в речи.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</w:rPr>
        <w:t xml:space="preserve">Частица. </w:t>
      </w:r>
      <w:r>
        <w:rPr>
          <w:rFonts w:ascii="Times New Roman" w:hAnsi="Times New Roman"/>
          <w:color w:val="000000"/>
          <w:sz w:val="24"/>
        </w:rPr>
        <w:t xml:space="preserve">Частица </w:t>
      </w:r>
      <w:r>
        <w:rPr>
          <w:rFonts w:ascii="Times New Roman" w:hAnsi="Times New Roman"/>
          <w:b/>
          <w:color w:val="000000"/>
          <w:spacing w:val="-4"/>
          <w:sz w:val="24"/>
        </w:rPr>
        <w:t xml:space="preserve">не, </w:t>
      </w:r>
      <w:r>
        <w:rPr>
          <w:rFonts w:ascii="Times New Roman" w:hAnsi="Times New Roman"/>
          <w:color w:val="000000"/>
          <w:sz w:val="24"/>
        </w:rPr>
        <w:t>её значение.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</w:rPr>
        <w:t xml:space="preserve">Синтаксис. </w:t>
      </w:r>
      <w:r>
        <w:rPr>
          <w:rFonts w:ascii="Times New Roman" w:hAnsi="Times New Roman"/>
          <w:color w:val="000000"/>
          <w:sz w:val="24"/>
        </w:rPr>
        <w:t xml:space="preserve">Различение предложения, словосочетания, слова (осознание их сходства и различия). </w:t>
      </w:r>
      <w:r>
        <w:rPr>
          <w:rFonts w:ascii="Times New Roman" w:hAnsi="Times New Roman"/>
          <w:i/>
          <w:color w:val="000000"/>
          <w:spacing w:val="-6"/>
          <w:sz w:val="24"/>
        </w:rPr>
        <w:t>Определение в словосочетании главного и зависимого слов при помощи вопроса.</w:t>
      </w:r>
      <w:r>
        <w:rPr>
          <w:rFonts w:ascii="Times New Roman" w:hAnsi="Times New Roman"/>
          <w:color w:val="000000"/>
          <w:sz w:val="24"/>
        </w:rPr>
        <w:t xml:space="preserve">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</w:rPr>
        <w:t xml:space="preserve">Простое предложение. </w:t>
      </w:r>
      <w:r>
        <w:rPr>
          <w:rFonts w:ascii="Times New Roman" w:hAnsi="Times New Roman"/>
          <w:color w:val="000000"/>
          <w:sz w:val="24"/>
        </w:rPr>
        <w:t xml:space="preserve">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  <w:r>
        <w:rPr>
          <w:rFonts w:ascii="Times New Roman" w:hAnsi="Times New Roman"/>
          <w:i/>
          <w:color w:val="000000"/>
          <w:spacing w:val="-6"/>
          <w:sz w:val="24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Нахождение однородных членов и самостоятельное составление предложений с ними без союзов и с союзами </w:t>
      </w:r>
      <w:r>
        <w:rPr>
          <w:rFonts w:ascii="Times New Roman" w:hAnsi="Times New Roman"/>
          <w:b/>
          <w:color w:val="000000"/>
          <w:spacing w:val="-4"/>
          <w:sz w:val="24"/>
        </w:rPr>
        <w:t xml:space="preserve">и, а, но. </w:t>
      </w:r>
      <w:r>
        <w:rPr>
          <w:rFonts w:ascii="Times New Roman" w:hAnsi="Times New Roman"/>
          <w:color w:val="000000"/>
          <w:sz w:val="24"/>
        </w:rPr>
        <w:t>Использование интонации перечисления в предложениях с однородными членами.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color w:val="000000"/>
          <w:sz w:val="24"/>
        </w:rPr>
        <w:t>Нахождение в предложении обращения (в начале, в середине или в конце предложения).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color w:val="000000"/>
          <w:spacing w:val="-8"/>
          <w:sz w:val="24"/>
        </w:rPr>
        <w:t xml:space="preserve">Сложное предложение </w:t>
      </w:r>
      <w:r>
        <w:rPr>
          <w:rFonts w:ascii="Times New Roman" w:hAnsi="Times New Roman"/>
          <w:color w:val="000000"/>
          <w:sz w:val="24"/>
        </w:rPr>
        <w:t>(общее представление). Различение простых и сложных предложений.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  <w:u w:val="single"/>
        </w:rPr>
        <w:t xml:space="preserve">Орфография и пунктуация. </w:t>
      </w:r>
      <w:r>
        <w:rPr>
          <w:rFonts w:ascii="Times New Roman" w:hAnsi="Times New Roman"/>
          <w:color w:val="000000"/>
          <w:sz w:val="24"/>
        </w:rPr>
        <w:t>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 Применение правил правописания и пунктуации: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сочетания </w:t>
      </w:r>
      <w:r>
        <w:rPr>
          <w:rFonts w:ascii="Times New Roman" w:hAnsi="Times New Roman"/>
          <w:b/>
          <w:color w:val="000000"/>
          <w:spacing w:val="-4"/>
          <w:sz w:val="24"/>
        </w:rPr>
        <w:t>жи</w:t>
      </w:r>
      <w:r>
        <w:rPr>
          <w:rFonts w:ascii="Times New Roman" w:hAnsi="Times New Roman"/>
          <w:color w:val="000000"/>
          <w:sz w:val="24"/>
        </w:rPr>
        <w:t>—</w:t>
      </w:r>
      <w:r>
        <w:rPr>
          <w:rFonts w:ascii="Times New Roman" w:hAnsi="Times New Roman"/>
          <w:b/>
          <w:color w:val="000000"/>
          <w:spacing w:val="-4"/>
          <w:sz w:val="24"/>
        </w:rPr>
        <w:t>ши, ча</w:t>
      </w:r>
      <w:r>
        <w:rPr>
          <w:rFonts w:ascii="Times New Roman" w:hAnsi="Times New Roman"/>
          <w:color w:val="000000"/>
          <w:sz w:val="24"/>
        </w:rPr>
        <w:t>—</w:t>
      </w:r>
      <w:r>
        <w:rPr>
          <w:rFonts w:ascii="Times New Roman" w:hAnsi="Times New Roman"/>
          <w:b/>
          <w:color w:val="000000"/>
          <w:spacing w:val="-4"/>
          <w:sz w:val="24"/>
        </w:rPr>
        <w:t>ща, чу</w:t>
      </w:r>
      <w:r>
        <w:rPr>
          <w:rFonts w:ascii="Times New Roman" w:hAnsi="Times New Roman"/>
          <w:color w:val="000000"/>
          <w:sz w:val="24"/>
        </w:rPr>
        <w:t>—</w:t>
      </w:r>
      <w:r>
        <w:rPr>
          <w:rFonts w:ascii="Times New Roman" w:hAnsi="Times New Roman"/>
          <w:b/>
          <w:color w:val="000000"/>
          <w:spacing w:val="-4"/>
          <w:sz w:val="24"/>
        </w:rPr>
        <w:t xml:space="preserve">щу </w:t>
      </w:r>
      <w:r>
        <w:rPr>
          <w:rFonts w:ascii="Times New Roman" w:hAnsi="Times New Roman"/>
          <w:color w:val="000000"/>
          <w:sz w:val="24"/>
        </w:rPr>
        <w:t>в положении под ударением;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сочетания </w:t>
      </w:r>
      <w:r>
        <w:rPr>
          <w:rFonts w:ascii="Times New Roman" w:hAnsi="Times New Roman"/>
          <w:b/>
          <w:color w:val="000000"/>
          <w:spacing w:val="-4"/>
          <w:sz w:val="24"/>
        </w:rPr>
        <w:t xml:space="preserve">чк—чн, чт, нч, щи </w:t>
      </w:r>
      <w:r>
        <w:rPr>
          <w:rFonts w:ascii="Times New Roman" w:hAnsi="Times New Roman"/>
          <w:color w:val="000000"/>
          <w:sz w:val="24"/>
        </w:rPr>
        <w:t>и др.;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перенос слов;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прописная буква в начале предложения, в именах собственных;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проверяемые безударные гласные в корне слова;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парные звонкие и глухие согласные в корне слова;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непроизносимые согласные;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непроверяемые гласные и согласные в корне слова (на ограниченном перечне слов); непроверяемые буквы-орфограммы гласных и согласных звуков в корне слова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гласные и согласные в неизменяемых на письме приставках;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разделительные </w:t>
      </w:r>
      <w:r>
        <w:rPr>
          <w:rFonts w:ascii="Times New Roman" w:hAnsi="Times New Roman"/>
          <w:b/>
          <w:color w:val="000000"/>
          <w:spacing w:val="-4"/>
          <w:sz w:val="24"/>
        </w:rPr>
        <w:t xml:space="preserve">ъ </w:t>
      </w:r>
      <w:r>
        <w:rPr>
          <w:rFonts w:ascii="Times New Roman" w:hAnsi="Times New Roman"/>
          <w:color w:val="000000"/>
          <w:sz w:val="24"/>
        </w:rPr>
        <w:t xml:space="preserve">и </w:t>
      </w:r>
      <w:r>
        <w:rPr>
          <w:rFonts w:ascii="Times New Roman" w:hAnsi="Times New Roman"/>
          <w:b/>
          <w:color w:val="000000"/>
          <w:spacing w:val="-4"/>
          <w:sz w:val="24"/>
        </w:rPr>
        <w:t>ь;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jc w:val="both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мягкий знак после шипящих на конце имён существительных </w:t>
      </w:r>
      <w:r>
        <w:rPr>
          <w:rFonts w:ascii="Times New Roman" w:hAnsi="Times New Roman"/>
          <w:color w:val="000000"/>
          <w:spacing w:val="-6"/>
          <w:sz w:val="24"/>
        </w:rPr>
        <w:t>(</w:t>
      </w:r>
      <w:r>
        <w:rPr>
          <w:rFonts w:ascii="Times New Roman" w:hAnsi="Times New Roman"/>
          <w:i/>
          <w:color w:val="000000"/>
          <w:spacing w:val="-6"/>
          <w:sz w:val="24"/>
        </w:rPr>
        <w:t>речь, рожь, мышь</w:t>
      </w:r>
      <w:r>
        <w:rPr>
          <w:rFonts w:ascii="Times New Roman" w:hAnsi="Times New Roman"/>
          <w:color w:val="000000"/>
          <w:spacing w:val="-6"/>
          <w:sz w:val="24"/>
        </w:rPr>
        <w:t>);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jc w:val="both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 xml:space="preserve">соединительные </w:t>
      </w:r>
      <w:r>
        <w:rPr>
          <w:rFonts w:ascii="Times New Roman" w:hAnsi="Times New Roman"/>
          <w:b/>
          <w:color w:val="000000"/>
          <w:spacing w:val="-8"/>
          <w:sz w:val="24"/>
        </w:rPr>
        <w:t xml:space="preserve">о  </w:t>
      </w:r>
      <w:r>
        <w:rPr>
          <w:rFonts w:ascii="Times New Roman" w:hAnsi="Times New Roman"/>
          <w:i/>
          <w:color w:val="000000"/>
          <w:sz w:val="24"/>
        </w:rPr>
        <w:t xml:space="preserve">и </w:t>
      </w:r>
      <w:r>
        <w:rPr>
          <w:rFonts w:ascii="Times New Roman" w:hAnsi="Times New Roman"/>
          <w:b/>
          <w:color w:val="000000"/>
          <w:sz w:val="24"/>
        </w:rPr>
        <w:t>е</w:t>
      </w:r>
      <w:r>
        <w:rPr>
          <w:rFonts w:ascii="Times New Roman" w:hAnsi="Times New Roman"/>
          <w:i/>
          <w:color w:val="000000"/>
          <w:sz w:val="24"/>
        </w:rPr>
        <w:t xml:space="preserve"> в сложных словах (самолёт, вездеход);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jc w:val="both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b/>
          <w:i/>
          <w:color w:val="000000"/>
          <w:sz w:val="24"/>
        </w:rPr>
        <w:t>е</w:t>
      </w:r>
      <w:r>
        <w:rPr>
          <w:rFonts w:ascii="Times New Roman" w:hAnsi="Times New Roman"/>
          <w:i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i/>
          <w:color w:val="000000"/>
          <w:sz w:val="24"/>
        </w:rPr>
        <w:t xml:space="preserve"> </w:t>
      </w:r>
      <w:r>
        <w:rPr>
          <w:rFonts w:ascii="Times New Roman" w:hAnsi="Times New Roman"/>
          <w:b/>
          <w:i/>
          <w:color w:val="000000"/>
          <w:spacing w:val="-8"/>
          <w:sz w:val="24"/>
        </w:rPr>
        <w:t>и</w:t>
      </w:r>
      <w:r>
        <w:rPr>
          <w:rFonts w:ascii="Times New Roman" w:hAnsi="Times New Roman"/>
          <w:b/>
          <w:color w:val="000000"/>
          <w:spacing w:val="-8"/>
          <w:sz w:val="24"/>
        </w:rPr>
        <w:t xml:space="preserve"> </w:t>
      </w:r>
      <w:r>
        <w:rPr>
          <w:rFonts w:ascii="Times New Roman" w:hAnsi="Times New Roman"/>
          <w:i/>
          <w:color w:val="000000"/>
          <w:sz w:val="24"/>
        </w:rPr>
        <w:t>в суффиксах имен существительных (ключик - ключика, замочек - замочка);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безударные падежные окончания имён существительных (кроме существительных на </w:t>
      </w:r>
      <w:r>
        <w:rPr>
          <w:rFonts w:ascii="Times New Roman" w:hAnsi="Times New Roman"/>
          <w:b/>
          <w:color w:val="000000"/>
          <w:spacing w:val="-4"/>
          <w:sz w:val="24"/>
        </w:rPr>
        <w:t>-мя, -ий, -ье, -ия, -ов, -ин);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безударные падежные окончания имён прилагательных;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раздельное написание предлогов с именами существительными;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раздельное написание предлогов с личными местоимениями;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раздельное написание частицы </w:t>
      </w:r>
      <w:r>
        <w:rPr>
          <w:rFonts w:ascii="Times New Roman" w:hAnsi="Times New Roman"/>
          <w:b/>
          <w:color w:val="000000"/>
          <w:spacing w:val="-4"/>
          <w:sz w:val="24"/>
        </w:rPr>
        <w:t xml:space="preserve">не </w:t>
      </w:r>
      <w:r>
        <w:rPr>
          <w:rFonts w:ascii="Times New Roman" w:hAnsi="Times New Roman"/>
          <w:color w:val="000000"/>
          <w:sz w:val="24"/>
        </w:rPr>
        <w:t xml:space="preserve">с глаголами; 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мягкий знак после шипящих на конце глаголов во 2-м лице единственного числа </w:t>
      </w:r>
      <w:r>
        <w:rPr>
          <w:rFonts w:ascii="Times New Roman" w:hAnsi="Times New Roman"/>
          <w:i/>
          <w:color w:val="000000"/>
          <w:spacing w:val="-6"/>
          <w:sz w:val="24"/>
          <w:u w:val="single"/>
        </w:rPr>
        <w:t>(</w:t>
      </w:r>
      <w:r>
        <w:rPr>
          <w:rFonts w:ascii="Times New Roman" w:hAnsi="Times New Roman"/>
          <w:i/>
          <w:color w:val="000000"/>
          <w:spacing w:val="-6"/>
          <w:sz w:val="24"/>
        </w:rPr>
        <w:t>читаешь, учишь);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мягкий знак в глаголах в сочетании </w:t>
      </w:r>
      <w:r>
        <w:rPr>
          <w:rFonts w:ascii="Times New Roman" w:hAnsi="Times New Roman"/>
          <w:b/>
          <w:color w:val="000000"/>
          <w:spacing w:val="-4"/>
          <w:sz w:val="24"/>
        </w:rPr>
        <w:t>-ться;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720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безударные личные окончания глаголов;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1004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раздельное написание предлогов с другими словами;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1004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знаки препинания в конце предложения: точка, вопросительный и восклицательные знаки;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1004" w:hanging="36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знаки препинания (запятая) в предложениях с однородными членами;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1004" w:hanging="360"/>
        <w:jc w:val="both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запятая при обращении в предложениях;</w:t>
      </w:r>
    </w:p>
    <w:p w:rsidR="0028684A" w:rsidRDefault="0028684A" w:rsidP="0028684A">
      <w:pPr>
        <w:numPr>
          <w:ilvl w:val="0"/>
          <w:numId w:val="7"/>
        </w:numPr>
        <w:spacing w:after="160" w:line="259" w:lineRule="auto"/>
        <w:ind w:left="1004" w:hanging="360"/>
        <w:jc w:val="both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запятая между частями в сложном предложении.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</w:rPr>
        <w:t xml:space="preserve">Развитие речи. </w:t>
      </w:r>
      <w:r>
        <w:rPr>
          <w:rFonts w:ascii="Times New Roman" w:hAnsi="Times New Roman"/>
          <w:color w:val="000000"/>
          <w:sz w:val="24"/>
        </w:rPr>
        <w:t>Осознание ситуации общения: с какой целью, с кем и где происходит общение?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pacing w:val="-4"/>
          <w:sz w:val="24"/>
        </w:rPr>
        <w:t xml:space="preserve">Текст. </w:t>
      </w:r>
      <w:r>
        <w:rPr>
          <w:rFonts w:ascii="Times New Roman" w:hAnsi="Times New Roman"/>
          <w:color w:val="000000"/>
          <w:sz w:val="24"/>
        </w:rPr>
        <w:t>Признаки текста. Смысловое единство предложений в тексте. Заглавие текста.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Последовательность предложений в тексте.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Последовательность частей текста (абзацев).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Комплексная работа над структурой текста: озаглавливание, корректирование порядка предложений и частей текста (абзацев).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План текста. Составление планов к заданным текстам. </w:t>
      </w:r>
      <w:r>
        <w:rPr>
          <w:rFonts w:ascii="Times New Roman" w:hAnsi="Times New Roman"/>
          <w:i/>
          <w:color w:val="000000"/>
          <w:sz w:val="24"/>
        </w:rPr>
        <w:t>Создание собственных текстов по предложенным и самостоятельно составленным планам.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Типы текстов: описание, повествование, рассуждение, их особенности.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Знакомство с жанрами письма и поздравления.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>
        <w:rPr>
          <w:rFonts w:ascii="Times New Roman" w:hAnsi="Times New Roman"/>
          <w:i/>
          <w:color w:val="000000"/>
          <w:spacing w:val="-6"/>
          <w:sz w:val="24"/>
        </w:rPr>
        <w:t>использование в текстах синонимов и антонимов.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067D1E">
        <w:rPr>
          <w:rFonts w:ascii="Times New Roman" w:hAnsi="Times New Roman"/>
          <w:i/>
          <w:color w:val="000000"/>
          <w:spacing w:val="-3"/>
          <w:sz w:val="24"/>
          <w:szCs w:val="24"/>
        </w:rPr>
        <w:t xml:space="preserve">Знакомство с основными видами изложений и сочинений (без заучивания учащимися определений): </w:t>
      </w:r>
      <w:r w:rsidRPr="00067D1E">
        <w:rPr>
          <w:rFonts w:ascii="Times New Roman" w:hAnsi="Times New Roman"/>
          <w:color w:val="000000"/>
          <w:sz w:val="24"/>
          <w:szCs w:val="24"/>
        </w:rPr>
        <w:t>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28684A" w:rsidRPr="004D2451" w:rsidRDefault="0028684A" w:rsidP="0028684A">
      <w:pPr>
        <w:jc w:val="both"/>
        <w:rPr>
          <w:rFonts w:ascii="Times New Roman" w:hAnsi="Times New Roman"/>
          <w:b/>
          <w:sz w:val="24"/>
          <w:szCs w:val="24"/>
        </w:rPr>
      </w:pPr>
      <w:r w:rsidRPr="004D2451">
        <w:rPr>
          <w:rFonts w:ascii="Times New Roman" w:hAnsi="Times New Roman"/>
          <w:b/>
          <w:sz w:val="24"/>
          <w:szCs w:val="24"/>
        </w:rPr>
        <w:t xml:space="preserve">Преобладающей формой текущего  контроля выступает письменный </w:t>
      </w:r>
      <w:r>
        <w:rPr>
          <w:rFonts w:ascii="Times New Roman" w:hAnsi="Times New Roman"/>
          <w:b/>
          <w:sz w:val="24"/>
          <w:szCs w:val="24"/>
        </w:rPr>
        <w:t>контроль.</w:t>
      </w:r>
    </w:p>
    <w:p w:rsidR="0028684A" w:rsidRPr="004D2451" w:rsidRDefault="0028684A" w:rsidP="0028684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8"/>
        <w:gridCol w:w="1212"/>
        <w:gridCol w:w="1260"/>
        <w:gridCol w:w="1260"/>
        <w:gridCol w:w="1260"/>
        <w:gridCol w:w="900"/>
      </w:tblGrid>
      <w:tr w:rsidR="0028684A" w:rsidRPr="004D2451" w:rsidTr="00223FFD">
        <w:tc>
          <w:tcPr>
            <w:tcW w:w="1668" w:type="dxa"/>
          </w:tcPr>
          <w:p w:rsidR="0028684A" w:rsidRPr="004D2451" w:rsidRDefault="0028684A" w:rsidP="00223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451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  <w:tc>
          <w:tcPr>
            <w:tcW w:w="1212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451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451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451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451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90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45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28684A" w:rsidRPr="004D2451" w:rsidTr="00223FFD">
        <w:tc>
          <w:tcPr>
            <w:tcW w:w="1668" w:type="dxa"/>
          </w:tcPr>
          <w:p w:rsidR="0028684A" w:rsidRPr="004D2451" w:rsidRDefault="0028684A" w:rsidP="00223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451">
              <w:rPr>
                <w:rFonts w:ascii="Times New Roman" w:hAnsi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1212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28684A" w:rsidRPr="005463FA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8684A" w:rsidRPr="004D2451" w:rsidTr="00223FFD">
        <w:tc>
          <w:tcPr>
            <w:tcW w:w="1668" w:type="dxa"/>
          </w:tcPr>
          <w:p w:rsidR="0028684A" w:rsidRPr="004D2451" w:rsidRDefault="0028684A" w:rsidP="00223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451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1212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8684A" w:rsidRPr="004D2451" w:rsidTr="00223FFD">
        <w:tc>
          <w:tcPr>
            <w:tcW w:w="1668" w:type="dxa"/>
          </w:tcPr>
          <w:p w:rsidR="0028684A" w:rsidRPr="004D2451" w:rsidRDefault="0028684A" w:rsidP="00223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2451">
              <w:rPr>
                <w:rFonts w:ascii="Times New Roman" w:hAnsi="Times New Roman"/>
                <w:sz w:val="24"/>
                <w:szCs w:val="24"/>
              </w:rPr>
              <w:t xml:space="preserve">Сочинение </w:t>
            </w:r>
          </w:p>
        </w:tc>
        <w:tc>
          <w:tcPr>
            <w:tcW w:w="1212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8684A" w:rsidRPr="004D2451" w:rsidTr="00223FFD">
        <w:tc>
          <w:tcPr>
            <w:tcW w:w="1668" w:type="dxa"/>
          </w:tcPr>
          <w:p w:rsidR="0028684A" w:rsidRPr="004D2451" w:rsidRDefault="0028684A" w:rsidP="00223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1212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8684A" w:rsidRPr="004D2451" w:rsidTr="00223FFD">
        <w:tc>
          <w:tcPr>
            <w:tcW w:w="1668" w:type="dxa"/>
          </w:tcPr>
          <w:p w:rsidR="0028684A" w:rsidRPr="004D2451" w:rsidRDefault="0028684A" w:rsidP="00223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212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28684A" w:rsidRPr="004D2451" w:rsidRDefault="0028684A" w:rsidP="00223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8684A" w:rsidRPr="008750C0" w:rsidRDefault="0028684A" w:rsidP="0028684A">
      <w:pPr>
        <w:spacing w:after="160" w:line="259" w:lineRule="auto"/>
        <w:ind w:firstLine="284"/>
        <w:jc w:val="center"/>
        <w:rPr>
          <w:rFonts w:ascii="Times New Roman" w:hAnsi="Times New Roman"/>
          <w:b/>
          <w:color w:val="000000"/>
          <w:sz w:val="24"/>
        </w:rPr>
      </w:pPr>
      <w:r w:rsidRPr="008750C0">
        <w:rPr>
          <w:rFonts w:ascii="Times New Roman" w:hAnsi="Times New Roman"/>
          <w:b/>
          <w:color w:val="000000"/>
          <w:sz w:val="24"/>
        </w:rPr>
        <w:t xml:space="preserve">Расширение курса </w:t>
      </w:r>
      <w:r>
        <w:rPr>
          <w:rFonts w:ascii="Times New Roman" w:hAnsi="Times New Roman"/>
          <w:b/>
          <w:color w:val="000000"/>
          <w:sz w:val="24"/>
        </w:rPr>
        <w:t>2</w:t>
      </w:r>
      <w:r w:rsidRPr="008750C0">
        <w:rPr>
          <w:rFonts w:ascii="Times New Roman" w:hAnsi="Times New Roman"/>
          <w:b/>
          <w:color w:val="000000"/>
          <w:sz w:val="24"/>
        </w:rPr>
        <w:t xml:space="preserve"> час в неделю </w:t>
      </w:r>
      <w:r>
        <w:rPr>
          <w:rFonts w:ascii="Times New Roman" w:hAnsi="Times New Roman"/>
          <w:b/>
          <w:color w:val="000000"/>
          <w:sz w:val="24"/>
        </w:rPr>
        <w:t>(68 часов</w:t>
      </w:r>
      <w:r w:rsidRPr="008750C0">
        <w:rPr>
          <w:rFonts w:ascii="Times New Roman" w:hAnsi="Times New Roman"/>
          <w:b/>
          <w:color w:val="000000"/>
          <w:sz w:val="24"/>
        </w:rPr>
        <w:t xml:space="preserve"> в год).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4872"/>
        <w:gridCol w:w="4221"/>
        <w:gridCol w:w="1439"/>
      </w:tblGrid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72" w:type="dxa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урока</w:t>
            </w: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1" w:type="dxa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Элементы расширения.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Предложение.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Составление текста по рисунку.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Текст – единица языка и речи.</w:t>
            </w:r>
          </w:p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Диалог в тексте.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Имена собственные. Заглавная буква.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Однозначные и многозначные слова.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Синонимы в речи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Звуки и буквы. Буквы е,ё, ю, я.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Фонетический разбор слов.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Слово и слог.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Антонимы в речи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 xml:space="preserve">Сочетания </w:t>
            </w:r>
            <w:r w:rsidRPr="006365CD">
              <w:rPr>
                <w:rFonts w:ascii="Times New Roman" w:hAnsi="Times New Roman"/>
                <w:i/>
                <w:sz w:val="24"/>
                <w:szCs w:val="24"/>
              </w:rPr>
              <w:t>жи, ши, ча, ща, чу,щу, чк, чн, нщ.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Словари на уроках русского языка.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Связь слов в предложении. Закрепление знаний о предложении.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предложения.</w:t>
            </w:r>
          </w:p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Словосочетание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Второстепенные члены предложения</w:t>
            </w:r>
          </w:p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Фразеологизмы.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Омонимы в речи.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Тема текста.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Предложение с обращением.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Обобщение изученного по теме «Текст».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Составление текста с диалогом и обращением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Корень слова.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Лексическое значение слов.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Окончание и его роль в предложении.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Знакомство со словами, не имеющими окончания.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Роль синонимов, антонимов и однокоренных слов в речи.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Приставка и суффикс как значимые части слова.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Словообразовательные цепочки.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72" w:type="dxa"/>
          </w:tcPr>
          <w:p w:rsidR="0028684A" w:rsidRPr="006365CD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Суффикс - значимая часть слова. Образование слов с помощью суффиксов.</w:t>
            </w:r>
          </w:p>
        </w:tc>
        <w:tc>
          <w:tcPr>
            <w:tcW w:w="4221" w:type="dxa"/>
          </w:tcPr>
          <w:p w:rsidR="0028684A" w:rsidRPr="006365CD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365CD">
              <w:rPr>
                <w:rFonts w:ascii="Times New Roman" w:hAnsi="Times New Roman"/>
                <w:sz w:val="24"/>
                <w:szCs w:val="24"/>
              </w:rPr>
              <w:t>Уменьшительно-ласкательные суффиксы.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72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Приставка - значимая часть слова. Образование слов с помощью приставок.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 xml:space="preserve"> Приставки - антонимы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72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Суффикс и приставка.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Морфемный разбор слов.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872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Роль синонимов и однокоренных слов в речи.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72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 xml:space="preserve">Анализ изложений. 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Проект «Семья слов».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72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Проверка слов с парными глухими и звонкими согласными на конце и в середине слова.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Чередование согласных в корнях слов.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72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Корни с чередованием согласных.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872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 xml:space="preserve">Закрепление. 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Парные согласные в корне и суффиксах.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72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Обобщение знаний об особенностях проверочных слов и способах проверки.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Чередование гласных в корнях слов.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72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Корни с чередованием гласных(а-о).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72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Корни с чередованием гласных (е-и).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72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Упражнение в правописании слов с безударными гласными в корне.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Корни с чередованием гласных.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872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Обобщение правил правописания корней слов.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Викторина «Правописание корней»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872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872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Правописание приставок.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Приставки, оканчивающиеся на з(с)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872" w:type="dxa"/>
          </w:tcPr>
          <w:p w:rsidR="0028684A" w:rsidRPr="0061225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безударных гласных в приставках.</w:t>
            </w:r>
          </w:p>
        </w:tc>
        <w:tc>
          <w:tcPr>
            <w:tcW w:w="4221" w:type="dxa"/>
          </w:tcPr>
          <w:p w:rsidR="0028684A" w:rsidRPr="006E458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E4588">
              <w:rPr>
                <w:rFonts w:ascii="Times New Roman" w:hAnsi="Times New Roman"/>
                <w:sz w:val="24"/>
                <w:szCs w:val="24"/>
              </w:rPr>
              <w:t>Непродуктивные приставки (па, пра).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872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Обобщение знаний о правописании разделительных твердого и мягкого знаков.</w:t>
            </w:r>
          </w:p>
        </w:tc>
        <w:tc>
          <w:tcPr>
            <w:tcW w:w="4221" w:type="dxa"/>
          </w:tcPr>
          <w:p w:rsidR="0028684A" w:rsidRPr="000875D8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Значение букв Ь и Ъ знака в русской графике.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Tr="00223FFD">
        <w:tc>
          <w:tcPr>
            <w:tcW w:w="456" w:type="dxa"/>
          </w:tcPr>
          <w:p w:rsidR="0028684A" w:rsidRPr="00696E9C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72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Таблица «Правописание ъ и ь знаков»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72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Упражнения  в определении частей речи.</w:t>
            </w:r>
          </w:p>
        </w:tc>
        <w:tc>
          <w:tcPr>
            <w:tcW w:w="4221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 xml:space="preserve"> Лицо местоимений.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72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Части речи и их правильное употребление.</w:t>
            </w:r>
          </w:p>
        </w:tc>
        <w:tc>
          <w:tcPr>
            <w:tcW w:w="4221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Знаменательные и служебные части речи.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72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Имя существительное и его роль в речи.</w:t>
            </w:r>
          </w:p>
        </w:tc>
        <w:tc>
          <w:tcPr>
            <w:tcW w:w="4221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Устаревшие слова.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72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Имена существительные, отвечающие на вопросы кто? и что?</w:t>
            </w:r>
          </w:p>
        </w:tc>
        <w:tc>
          <w:tcPr>
            <w:tcW w:w="4221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96E9C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872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Заглавная буква в именах собственных.</w:t>
            </w:r>
          </w:p>
        </w:tc>
        <w:tc>
          <w:tcPr>
            <w:tcW w:w="4221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Проект «Тайна имени».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6E45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2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Определение рода имён существительных в тексте.</w:t>
            </w:r>
          </w:p>
        </w:tc>
        <w:tc>
          <w:tcPr>
            <w:tcW w:w="4221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Неизменяемые имена существительные.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6E458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2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Родовые окончания имён существительных.</w:t>
            </w:r>
          </w:p>
        </w:tc>
        <w:tc>
          <w:tcPr>
            <w:tcW w:w="4221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Общий род имён существительных.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6E458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2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 xml:space="preserve">Изменение имён существительных по числам. </w:t>
            </w:r>
          </w:p>
        </w:tc>
        <w:tc>
          <w:tcPr>
            <w:tcW w:w="4221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Имена сущ., имеющие форму одного числа.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6E458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2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0875D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75D8">
              <w:rPr>
                <w:rFonts w:ascii="Times New Roman" w:hAnsi="Times New Roman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96E9C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872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Упражнение в правописании слов с шипящими на конце.</w:t>
            </w:r>
          </w:p>
        </w:tc>
        <w:tc>
          <w:tcPr>
            <w:tcW w:w="4221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Функция ь знака на конце существительных после шипящих.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872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Проект «Весенняя страничка»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872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Употребление имён прилагательных в речи.</w:t>
            </w:r>
          </w:p>
        </w:tc>
        <w:tc>
          <w:tcPr>
            <w:tcW w:w="4221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Сложные имена прилагательные.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872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Текст – описание в научном стиле.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4872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4221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Проект «Имена прилагательные в загадках».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96E9C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872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Полные и краткие имена прилагательные.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872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Упражнение в правописании имён прилагательных.</w:t>
            </w:r>
          </w:p>
        </w:tc>
        <w:tc>
          <w:tcPr>
            <w:tcW w:w="4221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Синтаксическая роль прилагательных в предложении.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872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Обобщение изученного об имени прилагательном.</w:t>
            </w:r>
          </w:p>
        </w:tc>
        <w:tc>
          <w:tcPr>
            <w:tcW w:w="4221" w:type="dxa"/>
          </w:tcPr>
          <w:p w:rsidR="0028684A" w:rsidRPr="007F2768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2768">
              <w:rPr>
                <w:rFonts w:ascii="Times New Roman" w:hAnsi="Times New Roman"/>
                <w:sz w:val="24"/>
                <w:szCs w:val="24"/>
              </w:rPr>
              <w:t>Морфологический разбор имени прилагательного.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Изложение научно- познавательного текста по вопросам.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96E9C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Глагол и его роль в речи.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Глаголы, обозначающие действия и состояния предметов.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Глаголы-синонимы и глаголы- антонимы.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Глаголы-синонимы и глаголы- антонимы.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Возвратные глаголы.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Неопределённая форма глагола.</w:t>
            </w:r>
          </w:p>
          <w:p w:rsidR="0028684A" w:rsidRPr="00557D69" w:rsidRDefault="0028684A" w:rsidP="00223F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Инфинитив.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96E9C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Будущее время глагола (сложное и простое).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96E9C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Изменение глаголов прошедшего времени по родам.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Суффиксы глаголов.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 xml:space="preserve">Правописание частицы </w:t>
            </w:r>
            <w:r w:rsidRPr="00557D69">
              <w:rPr>
                <w:rFonts w:ascii="Times New Roman" w:hAnsi="Times New Roman"/>
                <w:b/>
                <w:sz w:val="24"/>
                <w:szCs w:val="24"/>
              </w:rPr>
              <w:t>не</w:t>
            </w:r>
            <w:r w:rsidRPr="00557D69">
              <w:rPr>
                <w:rFonts w:ascii="Times New Roman" w:hAnsi="Times New Roman"/>
                <w:sz w:val="24"/>
                <w:szCs w:val="24"/>
              </w:rPr>
              <w:t xml:space="preserve"> с глаголами. 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Синтаксическая роль глаголов в предложении.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 xml:space="preserve">Упражнения в правописании глаголов с частицей </w:t>
            </w:r>
            <w:r w:rsidRPr="00557D69">
              <w:rPr>
                <w:rFonts w:ascii="Times New Roman" w:hAnsi="Times New Roman"/>
                <w:b/>
                <w:sz w:val="24"/>
                <w:szCs w:val="24"/>
              </w:rPr>
              <w:t>не.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Глаголы-исключения.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о частях речи.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96E9C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Конференция «Части речи в русском языке»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96E9C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Слово и предложение.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Прямое и переносное значение слов.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Текст. Состав слова.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Логическое ударение в предложении.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E4588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Знаменательные и служебные части речи.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28684A" w:rsidRPr="00696E9C" w:rsidTr="00223FFD">
        <w:tc>
          <w:tcPr>
            <w:tcW w:w="456" w:type="dxa"/>
          </w:tcPr>
          <w:p w:rsidR="0028684A" w:rsidRPr="00696E9C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872" w:type="dxa"/>
          </w:tcPr>
          <w:p w:rsidR="0028684A" w:rsidRPr="00557D69" w:rsidRDefault="0028684A" w:rsidP="00223FFD">
            <w:pPr>
              <w:spacing w:after="16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Закрепление.</w:t>
            </w:r>
          </w:p>
        </w:tc>
        <w:tc>
          <w:tcPr>
            <w:tcW w:w="4221" w:type="dxa"/>
          </w:tcPr>
          <w:p w:rsidR="0028684A" w:rsidRPr="00557D69" w:rsidRDefault="0028684A" w:rsidP="00223FFD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7D69">
              <w:rPr>
                <w:rFonts w:ascii="Times New Roman" w:hAnsi="Times New Roman"/>
                <w:sz w:val="24"/>
                <w:szCs w:val="24"/>
              </w:rPr>
              <w:t>Игра «Язык родной, дружи со мной».</w:t>
            </w:r>
          </w:p>
        </w:tc>
        <w:tc>
          <w:tcPr>
            <w:tcW w:w="0" w:type="auto"/>
          </w:tcPr>
          <w:p w:rsidR="0028684A" w:rsidRPr="00696E9C" w:rsidRDefault="0028684A" w:rsidP="00223FFD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6E9C">
              <w:rPr>
                <w:rFonts w:ascii="Times New Roman" w:hAnsi="Times New Roman"/>
                <w:color w:val="000000"/>
                <w:sz w:val="24"/>
                <w:szCs w:val="24"/>
              </w:rPr>
              <w:t>1час</w:t>
            </w:r>
          </w:p>
        </w:tc>
      </w:tr>
    </w:tbl>
    <w:p w:rsidR="0028684A" w:rsidRPr="008750C0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8684A" w:rsidRPr="00C353E7" w:rsidRDefault="0028684A" w:rsidP="0028684A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C353E7">
        <w:rPr>
          <w:rFonts w:ascii="Times New Roman" w:hAnsi="Times New Roman"/>
          <w:b/>
          <w:sz w:val="24"/>
          <w:szCs w:val="24"/>
        </w:rPr>
        <w:t>Для реализации программного содержания используются следующие учебные пособия:</w:t>
      </w: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Русский язык. 3 класс. Учебник для общеобразовательных учреждений. В 2 частях/ Рамзаева Т.Г. –М.: Дрофа, 2013г.</w:t>
      </w:r>
    </w:p>
    <w:p w:rsidR="0028684A" w:rsidRDefault="0028684A" w:rsidP="0028684A">
      <w:pPr>
        <w:spacing w:after="160" w:line="259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</w:t>
      </w:r>
      <w:r w:rsidRPr="00067D1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2. Русский язык.</w:t>
      </w:r>
      <w:r w:rsidRPr="003A248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 w:rsidRPr="003A2481">
        <w:rPr>
          <w:rFonts w:ascii="Times New Roman" w:hAnsi="Times New Roman"/>
          <w:color w:val="000000"/>
          <w:sz w:val="24"/>
          <w:szCs w:val="24"/>
        </w:rPr>
        <w:t>абочая тетрадь</w:t>
      </w:r>
      <w:r>
        <w:rPr>
          <w:rFonts w:ascii="Times New Roman" w:hAnsi="Times New Roman"/>
          <w:color w:val="000000"/>
          <w:sz w:val="24"/>
          <w:szCs w:val="24"/>
        </w:rPr>
        <w:t>. 3 класс. В 2 частях. /</w:t>
      </w:r>
      <w:r w:rsidRPr="00F073D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Курникова Е.В. – М.: Экзамен», 2016г.</w:t>
      </w:r>
    </w:p>
    <w:p w:rsidR="0028684A" w:rsidRPr="003A2481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Русский язык. Методические рекомендации./ Дмитриева О.И. – М.: Вако, 2013г.</w:t>
      </w:r>
    </w:p>
    <w:p w:rsidR="0028684A" w:rsidRDefault="0028684A" w:rsidP="0028684A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684A" w:rsidRPr="00C353E7" w:rsidRDefault="0028684A" w:rsidP="0028684A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C353E7">
        <w:rPr>
          <w:rFonts w:ascii="Times New Roman" w:hAnsi="Times New Roman"/>
          <w:b/>
          <w:sz w:val="24"/>
          <w:szCs w:val="24"/>
        </w:rPr>
        <w:t>Материально-техническое обеспечение образовательного процесса.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таблицы гигиенических требований к положению тетради, ручки, к правильной посадке;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таблицы  в соответствии с основными темами программы 3 класса;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наборы сюжетных картинок в соответствии с основными темами программы обучения;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-словари по русскому языку;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репродукции картин в соответствии с тематикой и видами работы, указанными в программе и методических пособиях по русскому языку;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мультимедийные образовательные ресурсы, соответствующие тематике программы по русскому языку;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модели звукового состава слова;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лента букв.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рабочего места учителя: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классная доска – магнитная доска с креплениями для таблиц;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персональный компьютер с принтером;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мультимедийный проектор, экспозиционный экран.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класса: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ученические столы двухместные с комплектом стульев;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стол учительский с тумбой;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шкафы для хранения дидактических материалов, учебного оборудования и пр.;</w:t>
      </w:r>
    </w:p>
    <w:p w:rsidR="0028684A" w:rsidRDefault="0028684A" w:rsidP="0028684A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настенные доски, полки для вывешивания иллюстративного материала.</w:t>
      </w:r>
    </w:p>
    <w:p w:rsidR="0028684A" w:rsidRPr="00067D1E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28684A" w:rsidRDefault="0028684A" w:rsidP="0028684A">
      <w:pPr>
        <w:spacing w:after="160" w:line="259" w:lineRule="auto"/>
        <w:ind w:firstLine="284"/>
        <w:jc w:val="both"/>
        <w:rPr>
          <w:rFonts w:ascii="Times New Roman" w:hAnsi="Times New Roman"/>
          <w:color w:val="000000"/>
          <w:sz w:val="24"/>
        </w:rPr>
      </w:pPr>
    </w:p>
    <w:p w:rsidR="00E4254A" w:rsidRDefault="00E4254A"/>
    <w:sectPr w:rsidR="00E4254A" w:rsidSect="00E279D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914A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D95083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E8341A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E8D514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4EF0C2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1EB3CA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9894BA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8684A"/>
    <w:rsid w:val="0028684A"/>
    <w:rsid w:val="00E4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5304</Words>
  <Characters>30238</Characters>
  <Application>Microsoft Office Word</Application>
  <DocSecurity>0</DocSecurity>
  <Lines>251</Lines>
  <Paragraphs>70</Paragraphs>
  <ScaleCrop>false</ScaleCrop>
  <Company/>
  <LinksUpToDate>false</LinksUpToDate>
  <CharactersWithSpaces>35472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3</cp:revision>
  <dcterms:created xsi:type="dcterms:W3CDTF">2018-10-31T07:40:00Z</dcterms:created>
  <dcterms:modified xsi:type="dcterms:W3CDTF">2018-10-31T07:40:00Z</dcterms:modified>
</cp:coreProperties>
</file>